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760E9" w:rsidRPr="00B371F8">
        <w:trPr>
          <w:trHeight w:hRule="exact" w:val="1889"/>
        </w:trPr>
        <w:tc>
          <w:tcPr>
            <w:tcW w:w="426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760E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60E9" w:rsidRPr="00B371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760E9">
        <w:trPr>
          <w:trHeight w:hRule="exact" w:val="267"/>
        </w:trPr>
        <w:tc>
          <w:tcPr>
            <w:tcW w:w="426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60E9" w:rsidRPr="00B371F8">
        <w:trPr>
          <w:trHeight w:hRule="exact" w:val="972"/>
        </w:trPr>
        <w:tc>
          <w:tcPr>
            <w:tcW w:w="426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1277" w:type="dxa"/>
          </w:tcPr>
          <w:p w:rsidR="00E760E9" w:rsidRDefault="00E760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760E9" w:rsidRPr="002A0704" w:rsidRDefault="00E76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760E9">
        <w:trPr>
          <w:trHeight w:hRule="exact" w:val="277"/>
        </w:trPr>
        <w:tc>
          <w:tcPr>
            <w:tcW w:w="426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760E9">
        <w:trPr>
          <w:trHeight w:hRule="exact" w:val="277"/>
        </w:trPr>
        <w:tc>
          <w:tcPr>
            <w:tcW w:w="426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1277" w:type="dxa"/>
          </w:tcPr>
          <w:p w:rsidR="00E760E9" w:rsidRDefault="00E760E9"/>
        </w:tc>
        <w:tc>
          <w:tcPr>
            <w:tcW w:w="993" w:type="dxa"/>
          </w:tcPr>
          <w:p w:rsidR="00E760E9" w:rsidRDefault="00E760E9"/>
        </w:tc>
        <w:tc>
          <w:tcPr>
            <w:tcW w:w="2836" w:type="dxa"/>
          </w:tcPr>
          <w:p w:rsidR="00E760E9" w:rsidRDefault="00E760E9"/>
        </w:tc>
      </w:tr>
      <w:tr w:rsidR="00E760E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60E9" w:rsidRPr="00B371F8">
        <w:trPr>
          <w:trHeight w:hRule="exact" w:val="775"/>
        </w:trPr>
        <w:tc>
          <w:tcPr>
            <w:tcW w:w="426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географии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К.М.07.05</w:t>
            </w:r>
          </w:p>
        </w:tc>
        <w:tc>
          <w:tcPr>
            <w:tcW w:w="2836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60E9" w:rsidRPr="00B371F8">
        <w:trPr>
          <w:trHeight w:hRule="exact" w:val="1396"/>
        </w:trPr>
        <w:tc>
          <w:tcPr>
            <w:tcW w:w="426" w:type="dxa"/>
          </w:tcPr>
          <w:p w:rsidR="00E760E9" w:rsidRDefault="00E760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60E9" w:rsidRPr="00B371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760E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1277" w:type="dxa"/>
          </w:tcPr>
          <w:p w:rsidR="00E760E9" w:rsidRDefault="00E760E9"/>
        </w:tc>
        <w:tc>
          <w:tcPr>
            <w:tcW w:w="993" w:type="dxa"/>
          </w:tcPr>
          <w:p w:rsidR="00E760E9" w:rsidRDefault="00E760E9"/>
        </w:tc>
        <w:tc>
          <w:tcPr>
            <w:tcW w:w="2836" w:type="dxa"/>
          </w:tcPr>
          <w:p w:rsidR="00E760E9" w:rsidRDefault="00E760E9"/>
        </w:tc>
      </w:tr>
      <w:tr w:rsidR="00E760E9">
        <w:trPr>
          <w:trHeight w:hRule="exact" w:val="155"/>
        </w:trPr>
        <w:tc>
          <w:tcPr>
            <w:tcW w:w="426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1277" w:type="dxa"/>
          </w:tcPr>
          <w:p w:rsidR="00E760E9" w:rsidRDefault="00E760E9"/>
        </w:tc>
        <w:tc>
          <w:tcPr>
            <w:tcW w:w="993" w:type="dxa"/>
          </w:tcPr>
          <w:p w:rsidR="00E760E9" w:rsidRDefault="00E760E9"/>
        </w:tc>
        <w:tc>
          <w:tcPr>
            <w:tcW w:w="2836" w:type="dxa"/>
          </w:tcPr>
          <w:p w:rsidR="00E760E9" w:rsidRDefault="00E760E9"/>
        </w:tc>
      </w:tr>
      <w:tr w:rsidR="00E760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760E9" w:rsidRPr="00B371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760E9" w:rsidRPr="00B371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760E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760E9">
        <w:trPr>
          <w:trHeight w:hRule="exact" w:val="307"/>
        </w:trPr>
        <w:tc>
          <w:tcPr>
            <w:tcW w:w="426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E760E9"/>
        </w:tc>
      </w:tr>
      <w:tr w:rsidR="00E760E9">
        <w:trPr>
          <w:trHeight w:hRule="exact" w:val="2416"/>
        </w:trPr>
        <w:tc>
          <w:tcPr>
            <w:tcW w:w="426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1419" w:type="dxa"/>
          </w:tcPr>
          <w:p w:rsidR="00E760E9" w:rsidRDefault="00E760E9"/>
        </w:tc>
        <w:tc>
          <w:tcPr>
            <w:tcW w:w="710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1277" w:type="dxa"/>
          </w:tcPr>
          <w:p w:rsidR="00E760E9" w:rsidRDefault="00E760E9"/>
        </w:tc>
        <w:tc>
          <w:tcPr>
            <w:tcW w:w="993" w:type="dxa"/>
          </w:tcPr>
          <w:p w:rsidR="00E760E9" w:rsidRDefault="00E760E9"/>
        </w:tc>
        <w:tc>
          <w:tcPr>
            <w:tcW w:w="2836" w:type="dxa"/>
          </w:tcPr>
          <w:p w:rsidR="00E760E9" w:rsidRDefault="00E760E9"/>
        </w:tc>
      </w:tr>
      <w:tr w:rsidR="00E760E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60E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B37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760E9" w:rsidRPr="002A0704" w:rsidRDefault="00E76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760E9" w:rsidRPr="002A0704" w:rsidRDefault="00E76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760E9" w:rsidRDefault="002A0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60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760E9" w:rsidRPr="002A0704" w:rsidRDefault="00E76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760E9" w:rsidRPr="002A0704" w:rsidRDefault="00E76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760E9" w:rsidRPr="00B371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60E9">
        <w:trPr>
          <w:trHeight w:hRule="exact" w:val="555"/>
        </w:trPr>
        <w:tc>
          <w:tcPr>
            <w:tcW w:w="9640" w:type="dxa"/>
          </w:tcPr>
          <w:p w:rsidR="00E760E9" w:rsidRDefault="00E760E9"/>
        </w:tc>
      </w:tr>
      <w:tr w:rsidR="00E760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60E9" w:rsidRDefault="002A0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60E9" w:rsidRPr="00B371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географии» в течение 2021/2022 учебного года: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760E9" w:rsidRPr="00B371F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К.М.07.05 «Методика обучения географии».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60E9" w:rsidRPr="00B371F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географии»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60E9" w:rsidRPr="00B371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E76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E76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E760E9" w:rsidRPr="00B371F8">
        <w:trPr>
          <w:trHeight w:hRule="exact" w:val="277"/>
        </w:trPr>
        <w:tc>
          <w:tcPr>
            <w:tcW w:w="964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 w:rsidRPr="00B37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E76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60E9" w:rsidRPr="00B37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E760E9" w:rsidRPr="00B371F8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результатов.</w:t>
            </w:r>
          </w:p>
        </w:tc>
      </w:tr>
      <w:tr w:rsidR="00E760E9" w:rsidRPr="00B371F8">
        <w:trPr>
          <w:trHeight w:hRule="exact" w:val="277"/>
        </w:trPr>
        <w:tc>
          <w:tcPr>
            <w:tcW w:w="964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 w:rsidRPr="00B371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E76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E760E9" w:rsidRPr="00B371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E760E9" w:rsidRPr="00B371F8">
        <w:trPr>
          <w:trHeight w:hRule="exact" w:val="277"/>
        </w:trPr>
        <w:tc>
          <w:tcPr>
            <w:tcW w:w="964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 w:rsidRPr="00B371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E76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E760E9" w:rsidRPr="00B37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E760E9" w:rsidRPr="00B37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E760E9" w:rsidRPr="00B371F8">
        <w:trPr>
          <w:trHeight w:hRule="exact" w:val="416"/>
        </w:trPr>
        <w:tc>
          <w:tcPr>
            <w:tcW w:w="964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 w:rsidRPr="00B37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60E9" w:rsidRPr="00B37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К.М.07.05 «Методика обучения географии»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760E9" w:rsidRPr="00B371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60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Default="00E760E9"/>
        </w:tc>
      </w:tr>
      <w:tr w:rsidR="00E760E9" w:rsidRPr="00B371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"Обучение и воспитание лиц с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недостаточностью"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"Психолого-педагогические основы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интеллекта"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Игровые технологии в образовании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E760E9" w:rsidRPr="002A0704" w:rsidRDefault="002A0704">
            <w:pPr>
              <w:spacing w:after="0" w:line="240" w:lineRule="auto"/>
              <w:jc w:val="center"/>
              <w:rPr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E760E9" w:rsidRPr="00B371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60E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6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76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6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6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76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6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E76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60E9">
        <w:trPr>
          <w:trHeight w:hRule="exact" w:val="416"/>
        </w:trPr>
        <w:tc>
          <w:tcPr>
            <w:tcW w:w="3970" w:type="dxa"/>
          </w:tcPr>
          <w:p w:rsidR="00E760E9" w:rsidRDefault="00E760E9"/>
        </w:tc>
        <w:tc>
          <w:tcPr>
            <w:tcW w:w="1702" w:type="dxa"/>
          </w:tcPr>
          <w:p w:rsidR="00E760E9" w:rsidRDefault="00E760E9"/>
        </w:tc>
        <w:tc>
          <w:tcPr>
            <w:tcW w:w="1702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852" w:type="dxa"/>
          </w:tcPr>
          <w:p w:rsidR="00E760E9" w:rsidRDefault="00E760E9"/>
        </w:tc>
        <w:tc>
          <w:tcPr>
            <w:tcW w:w="993" w:type="dxa"/>
          </w:tcPr>
          <w:p w:rsidR="00E760E9" w:rsidRDefault="00E760E9"/>
        </w:tc>
      </w:tr>
      <w:tr w:rsidR="00E760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760E9">
        <w:trPr>
          <w:trHeight w:hRule="exact" w:val="277"/>
        </w:trPr>
        <w:tc>
          <w:tcPr>
            <w:tcW w:w="3970" w:type="dxa"/>
          </w:tcPr>
          <w:p w:rsidR="00E760E9" w:rsidRDefault="00E760E9"/>
        </w:tc>
        <w:tc>
          <w:tcPr>
            <w:tcW w:w="1702" w:type="dxa"/>
          </w:tcPr>
          <w:p w:rsidR="00E760E9" w:rsidRDefault="00E760E9"/>
        </w:tc>
        <w:tc>
          <w:tcPr>
            <w:tcW w:w="1702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852" w:type="dxa"/>
          </w:tcPr>
          <w:p w:rsidR="00E760E9" w:rsidRDefault="00E760E9"/>
        </w:tc>
        <w:tc>
          <w:tcPr>
            <w:tcW w:w="993" w:type="dxa"/>
          </w:tcPr>
          <w:p w:rsidR="00E760E9" w:rsidRDefault="00E760E9"/>
        </w:tc>
      </w:tr>
      <w:tr w:rsidR="00E760E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60E9" w:rsidRPr="002A0704" w:rsidRDefault="00E76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60E9">
        <w:trPr>
          <w:trHeight w:hRule="exact" w:val="416"/>
        </w:trPr>
        <w:tc>
          <w:tcPr>
            <w:tcW w:w="3970" w:type="dxa"/>
          </w:tcPr>
          <w:p w:rsidR="00E760E9" w:rsidRDefault="00E760E9"/>
        </w:tc>
        <w:tc>
          <w:tcPr>
            <w:tcW w:w="1702" w:type="dxa"/>
          </w:tcPr>
          <w:p w:rsidR="00E760E9" w:rsidRDefault="00E760E9"/>
        </w:tc>
        <w:tc>
          <w:tcPr>
            <w:tcW w:w="1702" w:type="dxa"/>
          </w:tcPr>
          <w:p w:rsidR="00E760E9" w:rsidRDefault="00E760E9"/>
        </w:tc>
        <w:tc>
          <w:tcPr>
            <w:tcW w:w="426" w:type="dxa"/>
          </w:tcPr>
          <w:p w:rsidR="00E760E9" w:rsidRDefault="00E760E9"/>
        </w:tc>
        <w:tc>
          <w:tcPr>
            <w:tcW w:w="852" w:type="dxa"/>
          </w:tcPr>
          <w:p w:rsidR="00E760E9" w:rsidRDefault="00E760E9"/>
        </w:tc>
        <w:tc>
          <w:tcPr>
            <w:tcW w:w="993" w:type="dxa"/>
          </w:tcPr>
          <w:p w:rsidR="00E760E9" w:rsidRDefault="00E760E9"/>
        </w:tc>
      </w:tr>
      <w:tr w:rsidR="00E760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60E9" w:rsidRPr="00B371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географии как учебного предмета в специальных (коррекционных) образовательных учреждениях 8-го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как наука. Этапы формирования программы по географии для коррекционной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отбору содержания.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курса и основные знания и умения по годам обучения.Особенности формирования географических представлений и понятий.Особенности усвоения географических знаний детьми с нарушением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при работе с детьми с нарушенем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760E9" w:rsidRDefault="002A0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6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формирования программы для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760E9" w:rsidRPr="00B371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географии школьников с интеллектуальной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по проведению урока.Тематическое планирование.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– основная форма организации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760E9" w:rsidRPr="00B371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приемы и средства обучения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приемы и средства обучения.Основные методы обучения географии в коррекционной школе: устное изложение, беседа и работа с учебником.Основные методы обучения географии в коррекционной школе: наглядность.Методические приемы работы с географической картой, приемы учебной работы с картой.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текста учебника по географии и основные приемы работы с ним.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76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Коррекционные возможности обучения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Default="00E76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Default="00E76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Default="00E760E9"/>
        </w:tc>
      </w:tr>
      <w:tr w:rsidR="00E760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задачи географической пропедевтики. Особенности организации и проверки знаний и умений.Домашнее задание.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дидактических игр и применение их в обучении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760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Внеклассная работа</w:t>
            </w: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Default="00E76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Default="00E76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60E9" w:rsidRDefault="00E760E9"/>
        </w:tc>
      </w:tr>
      <w:tr w:rsidR="00E760E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внеклассных мероприятий при обучении детей с нарушениями интеллекта.Особенности организации внеклассного обучения по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экскурсии в обучении географии.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экскурсии на заданную тему.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междисциплинарного урока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760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0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E76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E76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760E9" w:rsidRPr="00B371F8">
        <w:trPr>
          <w:trHeight w:hRule="exact" w:val="26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371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60E9" w:rsidRPr="00B371F8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371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371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6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60E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География как наука. Этапы формирования программы по географии для коррекционной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отбору содержания.</w:t>
            </w:r>
          </w:p>
        </w:tc>
      </w:tr>
      <w:tr w:rsidR="00E760E9" w:rsidRPr="00B371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наук, основанная на этапах развития материи. Место географии в системе наук о природе и обществе.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географии как школьного предмета.Периоды формирования. Содержание и структура программы. Причина изменения программы. Особенности обучения географии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Цели и задачи географии как школьной дисциплины. Дидактические задачи. Коррекционно-развивающие задачи. Вклад географии в формирование личности ребенка с нарушением интеллекта. Содержание образования. Основные принципы построения программы и ее отличие от программы общеобразовательной школы. Основные характеристики учебной программы по географии для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E760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курса и основные знания и умения по годам обучения.Особенности формирования географических представлений и понятий.Особенности усвоения географических знаний детьми с нарушением интеллекта.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 при работе с детьми с нарушенем интеллекта.</w:t>
            </w:r>
          </w:p>
        </w:tc>
      </w:tr>
      <w:tr w:rsidR="00E760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 учебного плана коррекционной школы от учебных планов массовой школы. Принципы построения учебной программы по географии в коррекционной школе. Структура курса и основные знания и умения по годам обучения. Характеристика учебника как основного учебного пособия.Характеристика основных компонентов содержания школьной географии. Главными компонентами содержания школьной географии: знания, умения, мировоззренческие идеи. Географические представления. Методические рекомендации по формированию географических представлений.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Понятия. Классификация понятий. Особенности усвоения географических понятий детьми с нарушением интеллекта. Методические рекомендации по формированию географических понятий. Методические рекомендации по изучению географических причинно-следственных связей.</w:t>
            </w:r>
          </w:p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географических умений и мировоззренческих идей.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Умения. Мировоззренческие идеи.</w:t>
            </w:r>
          </w:p>
        </w:tc>
      </w:tr>
      <w:tr w:rsidR="00E76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Методические рекомендации по проведению урока.Тематическое планирование.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– основная форма организации обучения.</w:t>
            </w:r>
          </w:p>
        </w:tc>
      </w:tr>
      <w:tr w:rsidR="00E760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практических и самостоятельных наук. Методические рекомендации по проведению некоторых видов практических и самостоятельных работ. Работа с тетрадью. Географические диктанты. Работа по карточкам и перфокартам. Дидактическая игра. Особенности тематического планирования. Особенности поурочного планирования. План составления конспекта урока. Организационные формы обучения географии детей с нарушением интеллекта. Урок изучения нового материала. Повторно-обобщающий урок. Лабораторно-практический урок. Контрольно-учетный урок. Комбинированный урок. Сущность краеведческого обучения. Значение краеведения в обучении детей с нарушением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уголок в коррекционной школе.</w:t>
            </w:r>
          </w:p>
        </w:tc>
      </w:tr>
      <w:tr w:rsidR="00E760E9" w:rsidRPr="00B371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приемы и средства обучения.Основные методы обучения географии в коррекционной школе: устное изложение, беседа и работа с учебником.Основные методы обучения географии в коррекционной школе: наглядность.Методические приемы работы с географической картой, приемы учебной работы с картой.</w:t>
            </w:r>
          </w:p>
        </w:tc>
      </w:tr>
      <w:tr w:rsidR="00E760E9">
        <w:trPr>
          <w:trHeight w:hRule="exact" w:val="2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Методы, приемы и средства обучения. Цели, содержание и методы обучения. Средства обучения. Классификация методов обучения. В зависимости от источников знаний. По характеру познавательной деятельности школьников.  Особенности применения словесных методов обучения. Основные методы обучения географии в коррекционной школе. Устное изложение. Использование печатного слова. Работа с учебником. Рассказ- изложение фактического материала. Иллюстративные рассказы. Объяснение географического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Воспроизводящая или вводная беседа.</w:t>
            </w:r>
          </w:p>
        </w:tc>
      </w:tr>
    </w:tbl>
    <w:p w:rsidR="00E760E9" w:rsidRDefault="002A0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Разъяснительная или эвристическая беседа. Объясняющая беседа. Работа с учебником как важнейший метод обучения. Классификация наглядности. Географические наблюдения Работа с образно-наглядными средствами. Приемы использования картин и фотографий. Работа с учебными фильмами. Работа с объемными и схематичными наглядными средствами обучения. Динамический рисунок.Система материальных средств кабинета географии. Принципы формирования системы средств кабинета географии.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Приборы. Карты. Наглядные пособия.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и задачи географической пропедевтики. Особенности организации и проверки знаний и умений.Домашнее задание.</w:t>
            </w:r>
          </w:p>
        </w:tc>
      </w:tr>
      <w:tr w:rsidR="00E760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одержание и пропедевтические формы пропедевтикой работы. Методика ведения календаря погоды. Понятие и функции географической экскурсии. Виды географических экскурсий. Структура и методика географической экскурсии. Оборудование географической площадки. Иерархия целей. Предполагаемый уровень усвоения материала. Методические рекомендации географического материала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Виды проверки используемые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Индивидуальная устная проверка. Фронтальная устная проверка. Закрепление знаний и умений.Виды доманего задания, особенности выполнения.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при объяснении домашнего задания.</w:t>
            </w:r>
          </w:p>
        </w:tc>
      </w:tr>
      <w:tr w:rsidR="00E760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внеклассных мероприятий при обучении детей с нарушениями интеллекта.Особенности организации внеклассного обучения по географии.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экскурсии в обучении географии.</w:t>
            </w:r>
          </w:p>
        </w:tc>
      </w:tr>
      <w:tr w:rsidR="00E760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направленность внеклассной работы. Место внеклассной работы в системе мероприятий специальной школы по коррекции психофизических недостатков учащихся.Задачи, внеклассной работы по географии.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Сочетание содержания внеклассной и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работы. Формы организации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внеклассной работы. Краеведческий принцип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внеклассной работы. Значение экскурсий в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географии. Типы и виды экскурсий.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географических экскурсий.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 ведения экскурсии. Подготовка</w:t>
            </w:r>
          </w:p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учащихся и учителя к экскурсии.Особенности организации экскурсий.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Прстроение плана. Проведение экскурсии.</w:t>
            </w:r>
          </w:p>
        </w:tc>
      </w:tr>
      <w:tr w:rsidR="00E76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760E9" w:rsidRPr="00B371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формирования программы для детей с нарушениями интеллекта.</w:t>
            </w:r>
          </w:p>
        </w:tc>
      </w:tr>
      <w:tr w:rsidR="00E760E9" w:rsidRPr="00B371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60E9" w:rsidRPr="00B371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географических знаний детьми с нарушением интеллекта</w:t>
            </w:r>
          </w:p>
        </w:tc>
      </w:tr>
      <w:tr w:rsidR="00E760E9" w:rsidRPr="00B371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60E9" w:rsidRPr="00B371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текста учебника по географии и основные приемы работы с ним.</w:t>
            </w:r>
          </w:p>
        </w:tc>
      </w:tr>
      <w:tr w:rsidR="00E760E9" w:rsidRPr="00B371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60E9" w:rsidRPr="00B371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дидактических игр и применение их в обучении детей с нарушением интеллекта.</w:t>
            </w:r>
          </w:p>
        </w:tc>
      </w:tr>
      <w:tr w:rsidR="00E760E9" w:rsidRPr="00B371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60E9" w:rsidRPr="00B371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экскурсии на заданную тему.</w:t>
            </w:r>
          </w:p>
        </w:tc>
      </w:tr>
      <w:tr w:rsidR="00E760E9" w:rsidRPr="00B371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60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междисциплинарного урока</w:t>
            </w:r>
          </w:p>
        </w:tc>
      </w:tr>
      <w:tr w:rsidR="00E760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E760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760E9" w:rsidRDefault="002A0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E76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60E9" w:rsidRPr="00B371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географии» / Котлярова Т.С.. – Омск: Изд-во Омской гуманитарной академии, 0.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60E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60E9" w:rsidRPr="00B37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Сухоруков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978-5-534-12439-2.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704">
              <w:rPr>
                <w:lang w:val="ru-RU"/>
              </w:rPr>
              <w:t xml:space="preserve"> </w:t>
            </w:r>
            <w:hyperlink r:id="rId4" w:history="1">
              <w:r w:rsidR="00125E1F">
                <w:rPr>
                  <w:rStyle w:val="a3"/>
                  <w:lang w:val="ru-RU"/>
                </w:rPr>
                <w:t>https://urait.ru/bcode/469538</w:t>
              </w:r>
            </w:hyperlink>
            <w:r w:rsidRPr="002A0704">
              <w:rPr>
                <w:lang w:val="ru-RU"/>
              </w:rPr>
              <w:t xml:space="preserve"> </w:t>
            </w:r>
          </w:p>
        </w:tc>
      </w:tr>
      <w:tr w:rsidR="00E760E9" w:rsidRPr="00B371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Самигуллина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978-5-534-13906-8.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7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704">
              <w:rPr>
                <w:lang w:val="ru-RU"/>
              </w:rPr>
              <w:t xml:space="preserve"> </w:t>
            </w:r>
            <w:hyperlink r:id="rId5" w:history="1">
              <w:r w:rsidR="00125E1F">
                <w:rPr>
                  <w:rStyle w:val="a3"/>
                  <w:lang w:val="ru-RU"/>
                </w:rPr>
                <w:t>https://urait.ru/bcode/477240</w:t>
              </w:r>
            </w:hyperlink>
            <w:r w:rsidRPr="002A0704">
              <w:rPr>
                <w:lang w:val="ru-RU"/>
              </w:rPr>
              <w:t xml:space="preserve"> </w:t>
            </w:r>
          </w:p>
        </w:tc>
      </w:tr>
      <w:tr w:rsidR="00E760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07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25E1F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E76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Таможняя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Душина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0704">
              <w:rPr>
                <w:lang w:val="ru-RU"/>
              </w:rPr>
              <w:t xml:space="preserve"> 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07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978-5-534-08129-9.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25E1F">
                <w:rPr>
                  <w:rStyle w:val="a3"/>
                </w:rPr>
                <w:t>https://urait.ru/bcode/469369</w:t>
              </w:r>
            </w:hyperlink>
            <w:r>
              <w:t xml:space="preserve"> </w:t>
            </w: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60E9" w:rsidRPr="00B371F8">
        <w:trPr>
          <w:trHeight w:hRule="exact" w:val="39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42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60E9" w:rsidRPr="00B371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60E9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E760E9" w:rsidRDefault="002A0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60E9" w:rsidRPr="00B371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60E9" w:rsidRPr="00B371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760E9" w:rsidRPr="002A0704" w:rsidRDefault="00E76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60E9" w:rsidRDefault="002A0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60E9" w:rsidRPr="002A0704" w:rsidRDefault="00E760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60E9" w:rsidRPr="00B37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42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760E9" w:rsidRPr="00B37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42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760E9" w:rsidRPr="00B37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760E9" w:rsidRPr="00B37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760E9" w:rsidRPr="00B37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76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60E9" w:rsidRPr="00B37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760E9" w:rsidRPr="00B37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25E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6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60E9" w:rsidRPr="00B371F8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60E9" w:rsidRPr="00B371F8">
        <w:trPr>
          <w:trHeight w:hRule="exact" w:val="277"/>
        </w:trPr>
        <w:tc>
          <w:tcPr>
            <w:tcW w:w="9640" w:type="dxa"/>
          </w:tcPr>
          <w:p w:rsidR="00E760E9" w:rsidRPr="002A0704" w:rsidRDefault="00E760E9">
            <w:pPr>
              <w:rPr>
                <w:lang w:val="ru-RU"/>
              </w:rPr>
            </w:pPr>
          </w:p>
        </w:tc>
      </w:tr>
      <w:tr w:rsidR="00E760E9" w:rsidRPr="00B37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60E9" w:rsidRPr="00B371F8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E760E9" w:rsidRPr="002A0704" w:rsidRDefault="002A0704">
      <w:pPr>
        <w:rPr>
          <w:sz w:val="0"/>
          <w:szCs w:val="0"/>
          <w:lang w:val="ru-RU"/>
        </w:rPr>
      </w:pPr>
      <w:r w:rsidRPr="002A0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60E9" w:rsidRPr="00B371F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42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760E9" w:rsidRPr="002A0704" w:rsidRDefault="002A07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760E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60E9" w:rsidRDefault="002A0704">
            <w:pPr>
              <w:spacing w:after="0" w:line="240" w:lineRule="auto"/>
              <w:rPr>
                <w:sz w:val="24"/>
                <w:szCs w:val="24"/>
              </w:rPr>
            </w:pPr>
            <w:r w:rsidRPr="002A07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760E9" w:rsidRDefault="00E760E9"/>
    <w:sectPr w:rsidR="00E760E9" w:rsidSect="00E760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5E1F"/>
    <w:rsid w:val="001F0BC7"/>
    <w:rsid w:val="002A0704"/>
    <w:rsid w:val="00926261"/>
    <w:rsid w:val="00B371F8"/>
    <w:rsid w:val="00B42F77"/>
    <w:rsid w:val="00D31453"/>
    <w:rsid w:val="00D66CE6"/>
    <w:rsid w:val="00E209E2"/>
    <w:rsid w:val="00E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590FC-35D7-479A-BDD5-BCF852E4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F7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93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97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772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53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6931</Words>
  <Characters>39510</Characters>
  <Application>Microsoft Office Word</Application>
  <DocSecurity>0</DocSecurity>
  <Lines>329</Lines>
  <Paragraphs>92</Paragraphs>
  <ScaleCrop>false</ScaleCrop>
  <Company/>
  <LinksUpToDate>false</LinksUpToDate>
  <CharactersWithSpaces>46349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географии</dc:title>
  <dc:creator>FastReport.NET</dc:creator>
  <cp:lastModifiedBy>Mark Bernstorf</cp:lastModifiedBy>
  <cp:revision>6</cp:revision>
  <dcterms:created xsi:type="dcterms:W3CDTF">2022-03-05T16:53:00Z</dcterms:created>
  <dcterms:modified xsi:type="dcterms:W3CDTF">2022-11-13T16:30:00Z</dcterms:modified>
</cp:coreProperties>
</file>